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24"/>
        </w:rPr>
      </w:pPr>
      <w:r>
        <w:rPr>
          <w:rFonts w:hint="eastAsia" w:ascii="宋体" w:hAnsi="宋体" w:cs="宋体"/>
          <w:b/>
          <w:bCs/>
          <w:sz w:val="24"/>
          <w:lang w:eastAsia="zh-CN"/>
        </w:rPr>
        <w:t>某项目（一期）装改</w:t>
      </w:r>
      <w:r>
        <w:rPr>
          <w:rFonts w:hint="eastAsia" w:ascii="宋体" w:hAnsi="宋体" w:cs="宋体"/>
          <w:b/>
          <w:bCs/>
          <w:sz w:val="24"/>
        </w:rPr>
        <w:t>工程项目部劳务招标公告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color="auto"/>
          <w:lang w:eastAsia="zh-CN"/>
        </w:rPr>
        <w:t>油工</w:t>
      </w:r>
      <w:r>
        <w:rPr>
          <w:rFonts w:hint="eastAsia" w:ascii="宋体" w:hAnsi="宋体" w:cs="宋体"/>
          <w:b/>
          <w:bCs/>
          <w:sz w:val="24"/>
        </w:rPr>
        <w:t>工种）</w:t>
      </w:r>
    </w:p>
    <w:p>
      <w:pPr>
        <w:jc w:val="center"/>
        <w:rPr>
          <w:rFonts w:ascii="宋体" w:cs="宋体"/>
          <w:b/>
          <w:bCs/>
          <w:sz w:val="24"/>
        </w:rPr>
      </w:pPr>
    </w:p>
    <w:p>
      <w:pPr>
        <w:jc w:val="left"/>
        <w:rPr>
          <w:rFonts w:ascii="宋体" w:cs="宋体"/>
          <w:szCs w:val="21"/>
          <w:u w:val="single" w:color="auto"/>
        </w:rPr>
      </w:pPr>
      <w:r>
        <w:rPr>
          <w:rFonts w:hint="eastAsia" w:ascii="宋体" w:hAnsi="宋体" w:cs="宋体"/>
          <w:szCs w:val="21"/>
        </w:rPr>
        <w:t>工程名称：</w:t>
      </w:r>
      <w:r>
        <w:rPr>
          <w:rFonts w:hint="eastAsia" w:ascii="宋体" w:hAnsi="宋体" w:cs="宋体"/>
          <w:szCs w:val="21"/>
          <w:lang w:eastAsia="zh-CN"/>
        </w:rPr>
        <w:t>某项目（一期）装改工程</w:t>
      </w:r>
    </w:p>
    <w:p>
      <w:pPr>
        <w:jc w:val="left"/>
        <w:rPr>
          <w:rFonts w:hint="eastAsia" w:ascii="宋体" w:hAnsi="宋体" w:cs="宋体"/>
          <w:szCs w:val="21"/>
        </w:rPr>
      </w:pPr>
      <w:r>
        <w:rPr>
          <w:rFonts w:hint="eastAsia" w:ascii="宋体" w:hAnsi="宋体" w:cs="宋体"/>
          <w:szCs w:val="21"/>
        </w:rPr>
        <w:t>建设单位：</w:t>
      </w:r>
      <w:r>
        <w:rPr>
          <w:rFonts w:hint="eastAsia" w:ascii="宋体" w:hAnsi="宋体" w:cs="宋体"/>
          <w:szCs w:val="21"/>
          <w:lang w:val="en-US" w:eastAsia="zh-CN"/>
        </w:rPr>
        <w:t>/</w:t>
      </w:r>
    </w:p>
    <w:p>
      <w:pPr>
        <w:jc w:val="left"/>
        <w:rPr>
          <w:rFonts w:hint="eastAsia" w:ascii="宋体" w:hAnsi="宋体" w:cs="宋体"/>
          <w:color w:val="000000"/>
          <w:kern w:val="0"/>
          <w:sz w:val="28"/>
          <w:szCs w:val="28"/>
          <w:lang w:val="en-US" w:eastAsia="zh-CN"/>
        </w:rPr>
      </w:pPr>
      <w:r>
        <w:rPr>
          <w:rFonts w:hint="eastAsia" w:ascii="宋体" w:hAnsi="宋体" w:cs="宋体"/>
          <w:szCs w:val="21"/>
        </w:rPr>
        <w:t>工程地点：</w:t>
      </w:r>
      <w:r>
        <w:rPr>
          <w:rFonts w:hint="eastAsia" w:ascii="宋体" w:hAnsi="宋体" w:cs="宋体"/>
          <w:szCs w:val="21"/>
          <w:u w:val="single"/>
          <w:lang w:val="en-US" w:eastAsia="zh-CN"/>
        </w:rPr>
        <w:t>石家庄市鹿泉区山前大道 573 号</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w:t>
      </w:r>
      <w:r>
        <w:rPr>
          <w:rFonts w:hint="eastAsia" w:ascii="宋体" w:hAnsi="宋体" w:cs="宋体"/>
          <w:szCs w:val="21"/>
          <w:u w:val="single"/>
          <w:lang w:eastAsia="zh-CN"/>
        </w:rPr>
        <w:t>邀请</w:t>
      </w:r>
      <w:r>
        <w:rPr>
          <w:rFonts w:hint="eastAsia" w:ascii="宋体" w:hAnsi="宋体" w:cs="宋体"/>
          <w:szCs w:val="21"/>
          <w:u w:val="single"/>
        </w:rPr>
        <w:t>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lang w:eastAsia="zh-CN"/>
        </w:rPr>
        <w:t>施工图纸及工程量清单范围内</w:t>
      </w:r>
      <w:r>
        <w:rPr>
          <w:rFonts w:hint="eastAsia" w:ascii="宋体" w:hAnsi="宋体" w:cs="宋体"/>
          <w:szCs w:val="21"/>
          <w:u w:val="single"/>
          <w:lang w:val="en-US" w:eastAsia="zh-CN"/>
        </w:rPr>
        <w:t>--油工</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12</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13</w:t>
      </w:r>
      <w:r>
        <w:rPr>
          <w:rFonts w:hint="eastAsia" w:ascii="宋体" w:hAnsi="宋体" w:cs="宋体"/>
          <w:szCs w:val="21"/>
          <w:u w:val="single"/>
        </w:rPr>
        <w:t>日</w:t>
      </w:r>
      <w:r>
        <w:rPr>
          <w:rFonts w:hint="eastAsia" w:ascii="宋体" w:hAnsi="宋体" w:cs="宋体"/>
          <w:szCs w:val="21"/>
          <w:u w:val="single"/>
          <w:lang w:eastAsia="zh-CN"/>
        </w:rPr>
        <w:t>上午</w:t>
      </w:r>
      <w:r>
        <w:rPr>
          <w:rFonts w:hint="eastAsia" w:ascii="宋体" w:hAnsi="宋体" w:cs="宋体"/>
          <w:szCs w:val="21"/>
          <w:u w:val="single"/>
          <w:lang w:val="en-US" w:eastAsia="zh-CN"/>
        </w:rPr>
        <w:t>10：00</w:t>
      </w:r>
      <w:r>
        <w:rPr>
          <w:rFonts w:hint="eastAsia" w:ascii="宋体" w:hAnsi="宋体" w:cs="宋体"/>
          <w:szCs w:val="21"/>
          <w:lang w:val="en-US" w:eastAsia="zh-CN"/>
        </w:rPr>
        <w:t xml:space="preserve"> 投标截止时间：</w:t>
      </w:r>
      <w:r>
        <w:rPr>
          <w:rFonts w:hint="eastAsia" w:ascii="宋体" w:hAnsi="宋体" w:cs="宋体"/>
          <w:szCs w:val="21"/>
          <w:u w:val="single" w:color="auto"/>
          <w:lang w:val="en-US" w:eastAsia="zh-CN"/>
        </w:rPr>
        <w:t xml:space="preserve">2020年7月13日上午11:00     </w:t>
      </w:r>
    </w:p>
    <w:p>
      <w:pPr>
        <w:jc w:val="left"/>
        <w:rPr>
          <w:rFonts w:ascii="宋体" w:hAnsi="宋体" w:cs="宋体"/>
          <w:szCs w:val="21"/>
          <w:u w:val="single" w:color="auto"/>
        </w:rPr>
      </w:pPr>
      <w:r>
        <w:rPr>
          <w:rFonts w:hint="eastAsia" w:ascii="宋体" w:hAnsi="宋体" w:cs="宋体"/>
          <w:szCs w:val="21"/>
        </w:rPr>
        <w:t>投标地点：</w:t>
      </w:r>
      <w:r>
        <w:rPr>
          <w:rFonts w:hint="eastAsia" w:ascii="宋体" w:hAnsi="宋体" w:cs="宋体"/>
          <w:szCs w:val="21"/>
          <w:u w:val="single" w:color="auto"/>
          <w:lang w:eastAsia="zh-CN"/>
        </w:rPr>
        <w:t>河北建工集团装饰工程有限公司</w:t>
      </w:r>
    </w:p>
    <w:p>
      <w:pPr>
        <w:jc w:val="left"/>
        <w:rPr>
          <w:rFonts w:ascii="宋体" w:cs="宋体"/>
          <w:szCs w:val="21"/>
        </w:rPr>
      </w:pPr>
      <w:r>
        <w:rPr>
          <w:rFonts w:hint="eastAsia" w:ascii="宋体" w:hAnsi="宋体" w:cs="宋体"/>
          <w:szCs w:val="21"/>
        </w:rPr>
        <w:t>招标方式：</w:t>
      </w:r>
      <w:r>
        <w:rPr>
          <w:rFonts w:hint="eastAsia" w:ascii="宋体" w:hAnsi="宋体" w:cs="宋体"/>
          <w:szCs w:val="21"/>
          <w:u w:val="single" w:color="auto"/>
        </w:rPr>
        <w:t>邀请招标</w:t>
      </w:r>
      <w:r>
        <w:rPr>
          <w:rFonts w:ascii="宋体" w:hAnsi="宋体" w:cs="宋体"/>
          <w:szCs w:val="21"/>
        </w:rPr>
        <w:t xml:space="preserve"> </w:t>
      </w:r>
    </w:p>
    <w:p>
      <w:pPr>
        <w:jc w:val="left"/>
        <w:rPr>
          <w:rFonts w:hint="eastAsia" w:ascii="宋体" w:hAnsi="宋体" w:cs="宋体"/>
          <w:szCs w:val="21"/>
        </w:rPr>
      </w:pPr>
      <w:r>
        <w:rPr>
          <w:rFonts w:hint="eastAsia"/>
          <w:lang w:eastAsia="zh-CN"/>
        </w:rPr>
        <w:t>河北建工集团装饰工程有限公司已中标：</w:t>
      </w:r>
      <w:r>
        <w:rPr>
          <w:rFonts w:hint="eastAsia"/>
          <w:u w:val="single" w:color="auto"/>
          <w:lang w:eastAsia="zh-CN"/>
        </w:rPr>
        <w:t>某项目（一期）装改</w:t>
      </w:r>
      <w:r>
        <w:rPr>
          <w:rFonts w:hint="eastAsia"/>
          <w:u w:val="single" w:color="auto"/>
        </w:rPr>
        <w:t>工程</w:t>
      </w:r>
      <w:r>
        <w:rPr>
          <w:rFonts w:hint="eastAsia" w:ascii="宋体" w:hAnsi="宋体" w:cs="宋体"/>
          <w:szCs w:val="21"/>
        </w:rPr>
        <w:t>，已具备劳务招标条件，现决定对劳务施工进行公开招标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w:t>
      </w:r>
    </w:p>
    <w:p>
      <w:pPr>
        <w:jc w:val="left"/>
        <w:rPr>
          <w:rFonts w:hint="eastAsia" w:ascii="宋体" w:hAnsi="宋体" w:cs="宋体"/>
          <w:szCs w:val="21"/>
        </w:rPr>
      </w:pPr>
      <w:r>
        <w:rPr>
          <w:rFonts w:hint="eastAsia" w:ascii="宋体" w:hAnsi="宋体" w:cs="宋体"/>
          <w:szCs w:val="21"/>
        </w:rPr>
        <w:t>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jc w:val="left"/>
        <w:rPr>
          <w:rFonts w:ascii="宋体" w:cs="宋体"/>
          <w:szCs w:val="21"/>
          <w:u w:val="single" w:color="auto"/>
        </w:rPr>
      </w:pPr>
      <w:r>
        <w:rPr>
          <w:rFonts w:hint="eastAsia" w:ascii="宋体" w:hAnsi="宋体" w:cs="宋体"/>
          <w:szCs w:val="21"/>
          <w:lang w:val="en-US" w:eastAsia="zh-CN"/>
        </w:rPr>
        <w:t xml:space="preserve">    </w:t>
      </w:r>
      <w:r>
        <w:rPr>
          <w:rFonts w:hint="eastAsia" w:ascii="宋体" w:hAnsi="宋体" w:cs="宋体"/>
          <w:szCs w:val="21"/>
        </w:rPr>
        <w:t>工程名称：</w:t>
      </w:r>
      <w:r>
        <w:rPr>
          <w:rFonts w:hint="eastAsia"/>
          <w:u w:val="single" w:color="auto"/>
          <w:lang w:eastAsia="zh-CN"/>
        </w:rPr>
        <w:t>某项目（一期）装改</w:t>
      </w:r>
      <w:r>
        <w:rPr>
          <w:rFonts w:hint="eastAsia"/>
          <w:u w:val="single" w:color="auto"/>
        </w:rPr>
        <w:t>工程</w:t>
      </w:r>
    </w:p>
    <w:p>
      <w:pPr>
        <w:jc w:val="left"/>
        <w:rPr>
          <w:rFonts w:ascii="宋体" w:cs="宋体"/>
          <w:color w:val="000000"/>
          <w:szCs w:val="21"/>
          <w:u w:val="single"/>
          <w:shd w:val="clear" w:color="auto" w:fill="FFFFFF"/>
        </w:rPr>
      </w:pPr>
      <w:r>
        <w:rPr>
          <w:rFonts w:hint="eastAsia" w:ascii="宋体" w:hAnsi="宋体" w:cs="宋体"/>
          <w:szCs w:val="21"/>
          <w:lang w:val="en-US" w:eastAsia="zh-CN"/>
        </w:rPr>
        <w:t xml:space="preserve">    </w:t>
      </w:r>
      <w:r>
        <w:rPr>
          <w:rFonts w:hint="eastAsia" w:ascii="宋体" w:hAnsi="宋体" w:cs="宋体"/>
          <w:szCs w:val="21"/>
        </w:rPr>
        <w:t>建设地点：</w:t>
      </w:r>
      <w:r>
        <w:rPr>
          <w:rFonts w:hint="eastAsia" w:ascii="宋体" w:hAnsi="宋体" w:cs="宋体"/>
          <w:szCs w:val="21"/>
          <w:u w:val="single"/>
          <w:lang w:val="en-US" w:eastAsia="zh-CN"/>
        </w:rPr>
        <w:t>石家庄市鹿泉区山前大道 573 号</w:t>
      </w:r>
    </w:p>
    <w:p>
      <w:pPr>
        <w:ind w:firstLine="420" w:firstLineChars="200"/>
        <w:jc w:val="left"/>
        <w:rPr>
          <w:rFonts w:ascii="宋体" w:cs="宋体"/>
          <w:szCs w:val="21"/>
        </w:rPr>
      </w:pPr>
      <w:r>
        <w:rPr>
          <w:rFonts w:hint="eastAsia" w:ascii="宋体" w:hAnsi="宋体" w:cs="宋体"/>
          <w:szCs w:val="21"/>
        </w:rPr>
        <w:t>招标范围：</w:t>
      </w:r>
      <w:r>
        <w:rPr>
          <w:rFonts w:hint="eastAsia" w:ascii="宋体" w:hAnsi="宋体" w:cs="宋体"/>
          <w:szCs w:val="21"/>
          <w:u w:val="single" w:color="auto"/>
          <w:lang w:eastAsia="zh-CN"/>
        </w:rPr>
        <w:t>施工图纸及工程量清单范围内</w:t>
      </w:r>
      <w:r>
        <w:rPr>
          <w:rFonts w:hint="eastAsia" w:ascii="宋体" w:hAnsi="宋体" w:cs="宋体"/>
          <w:szCs w:val="21"/>
          <w:u w:val="single" w:color="auto"/>
          <w:lang w:val="en-US" w:eastAsia="zh-CN"/>
        </w:rPr>
        <w:t>--瓦工</w:t>
      </w:r>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u w:val="single" w:color="auto"/>
          <w:lang w:val="en-US" w:eastAsia="zh-CN"/>
        </w:rPr>
        <w:t xml:space="preserve"> 25000 </w:t>
      </w:r>
      <w:r>
        <w:rPr>
          <w:rFonts w:hint="eastAsia" w:ascii="宋体" w:hAnsi="宋体" w:cs="宋体"/>
          <w:szCs w:val="21"/>
        </w:rPr>
        <w:t>㎡</w:t>
      </w:r>
      <w:r>
        <w:rPr>
          <w:rFonts w:hint="eastAsia" w:ascii="宋体" w:hAnsi="宋体" w:cs="宋体"/>
          <w:szCs w:val="21"/>
          <w:lang w:eastAsia="zh-CN"/>
        </w:rPr>
        <w:t>。</w:t>
      </w:r>
    </w:p>
    <w:p>
      <w:pPr>
        <w:ind w:firstLine="420" w:firstLineChars="200"/>
        <w:jc w:val="left"/>
        <w:rPr>
          <w:rFonts w:hint="eastAsia" w:ascii="宋体" w:hAnsi="宋体" w:cs="宋体"/>
          <w:szCs w:val="21"/>
          <w:u w:val="single" w:color="auto"/>
        </w:rPr>
      </w:pPr>
      <w:r>
        <w:rPr>
          <w:rFonts w:hint="eastAsia" w:ascii="宋体" w:hAnsi="宋体" w:cs="宋体"/>
          <w:szCs w:val="21"/>
          <w:lang w:eastAsia="zh-CN"/>
        </w:rPr>
        <w:t>施工</w:t>
      </w:r>
      <w:r>
        <w:rPr>
          <w:rFonts w:hint="eastAsia" w:ascii="宋体" w:hAnsi="宋体" w:cs="宋体"/>
          <w:szCs w:val="21"/>
        </w:rPr>
        <w:t>工期：</w:t>
      </w:r>
      <w:r>
        <w:rPr>
          <w:rFonts w:hint="eastAsia" w:ascii="宋体" w:hAnsi="宋体" w:cs="宋体"/>
          <w:szCs w:val="21"/>
          <w:u w:val="single" w:color="auto"/>
          <w:lang w:val="en-US" w:eastAsia="zh-CN"/>
        </w:rPr>
        <w:t>通知开工之日起10</w:t>
      </w:r>
      <w:r>
        <w:rPr>
          <w:rFonts w:hint="eastAsia" w:ascii="宋体" w:hAnsi="宋体" w:cs="宋体"/>
          <w:szCs w:val="21"/>
          <w:u w:val="single" w:color="auto"/>
        </w:rPr>
        <w:t>日</w:t>
      </w:r>
      <w:r>
        <w:rPr>
          <w:rFonts w:hint="eastAsia" w:ascii="宋体" w:hAnsi="宋体" w:cs="宋体"/>
          <w:szCs w:val="21"/>
          <w:u w:val="single" w:color="auto"/>
          <w:lang w:eastAsia="zh-CN"/>
        </w:rPr>
        <w:t>内</w:t>
      </w:r>
      <w:r>
        <w:rPr>
          <w:rFonts w:hint="eastAsia" w:ascii="宋体" w:hAnsi="宋体" w:cs="宋体"/>
          <w:szCs w:val="21"/>
          <w:u w:val="single" w:color="auto"/>
        </w:rPr>
        <w:t>达到验收条件。</w:t>
      </w:r>
    </w:p>
    <w:p>
      <w:pPr>
        <w:ind w:firstLine="420" w:firstLineChars="200"/>
        <w:jc w:val="left"/>
        <w:rPr>
          <w:rFonts w:hint="eastAsia" w:ascii="宋体" w:hAnsi="宋体" w:cs="宋体"/>
          <w:szCs w:val="21"/>
          <w:u w:val="single" w:color="auto"/>
        </w:rPr>
      </w:pPr>
      <w:r>
        <w:rPr>
          <w:rFonts w:hint="eastAsia" w:ascii="宋体" w:hAnsi="宋体" w:cs="宋体"/>
          <w:szCs w:val="21"/>
        </w:rPr>
        <w:t>质量等级：</w:t>
      </w:r>
      <w:r>
        <w:rPr>
          <w:rFonts w:ascii="宋体" w:cs="宋体"/>
          <w:szCs w:val="21"/>
          <w:u w:val="single" w:color="auto"/>
        </w:rPr>
        <w:t> </w:t>
      </w:r>
      <w:r>
        <w:rPr>
          <w:rFonts w:hint="eastAsia" w:ascii="宋体" w:hAnsi="宋体" w:cs="宋体"/>
          <w:szCs w:val="21"/>
          <w:u w:val="single" w:color="auto"/>
        </w:rPr>
        <w:t>合格</w:t>
      </w:r>
    </w:p>
    <w:p>
      <w:pPr>
        <w:ind w:firstLine="420" w:firstLineChars="200"/>
        <w:jc w:val="left"/>
        <w:rPr>
          <w:rFonts w:hint="eastAsia" w:ascii="宋体" w:hAnsi="宋体" w:eastAsia="宋体" w:cs="宋体"/>
          <w:szCs w:val="21"/>
          <w:u w:val="single" w:color="auto"/>
          <w:lang w:eastAsia="zh-CN"/>
        </w:rPr>
      </w:pPr>
      <w:r>
        <w:rPr>
          <w:rFonts w:hint="eastAsia" w:ascii="宋体" w:hAnsi="宋体" w:cs="宋体"/>
          <w:szCs w:val="21"/>
          <w:lang w:eastAsia="zh-CN"/>
        </w:rPr>
        <w:t>劳力需求计划：</w:t>
      </w:r>
      <w:r>
        <w:rPr>
          <w:rFonts w:hint="eastAsia" w:ascii="宋体" w:hAnsi="宋体" w:cs="宋体"/>
          <w:szCs w:val="21"/>
          <w:u w:val="single" w:color="auto"/>
          <w:lang w:val="en-US" w:eastAsia="zh-CN"/>
        </w:rPr>
        <w:t>50人</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w:t>
      </w:r>
      <w:r>
        <w:rPr>
          <w:rFonts w:hint="eastAsia" w:ascii="宋体" w:hAnsi="宋体" w:cs="宋体"/>
          <w:color w:val="auto"/>
          <w:szCs w:val="21"/>
        </w:rPr>
        <w:t>耗材费、</w:t>
      </w:r>
      <w:r>
        <w:rPr>
          <w:rFonts w:hint="eastAsia" w:ascii="宋体" w:hAnsi="宋体" w:cs="宋体"/>
          <w:szCs w:val="21"/>
        </w:rPr>
        <w:t>等不应用于工程实体的辅助材料、管理费、安全文明施工费</w:t>
      </w:r>
      <w:r>
        <w:rPr>
          <w:rFonts w:hint="eastAsia" w:ascii="宋体" w:hAnsi="宋体" w:cs="宋体"/>
          <w:color w:val="FF0000"/>
          <w:szCs w:val="21"/>
        </w:rPr>
        <w:t>、</w:t>
      </w:r>
      <w:r>
        <w:rPr>
          <w:rFonts w:hint="eastAsia" w:ascii="宋体" w:hAnsi="宋体" w:cs="宋体"/>
          <w:color w:val="auto"/>
          <w:szCs w:val="21"/>
        </w:rPr>
        <w:t>现场</w:t>
      </w:r>
      <w:r>
        <w:rPr>
          <w:rFonts w:hint="eastAsia" w:ascii="宋体" w:hAnsi="宋体" w:cs="宋体"/>
          <w:color w:val="auto"/>
          <w:szCs w:val="21"/>
          <w:lang w:eastAsia="zh-CN"/>
        </w:rPr>
        <w:t>垃圾</w:t>
      </w:r>
      <w:r>
        <w:rPr>
          <w:rFonts w:hint="eastAsia" w:ascii="宋体" w:hAnsi="宋体" w:cs="宋体"/>
          <w:color w:val="auto"/>
          <w:szCs w:val="21"/>
        </w:rPr>
        <w:t>运输用工（</w:t>
      </w:r>
      <w:r>
        <w:rPr>
          <w:rFonts w:hint="eastAsia" w:ascii="宋体" w:hAnsi="宋体" w:cs="宋体"/>
          <w:color w:val="auto"/>
          <w:szCs w:val="21"/>
          <w:lang w:val="en-US" w:eastAsia="zh-CN"/>
        </w:rPr>
        <w:t>500米内</w:t>
      </w:r>
      <w:r>
        <w:rPr>
          <w:rFonts w:hint="eastAsia" w:ascii="宋体" w:hAnsi="宋体" w:cs="宋体"/>
          <w:color w:val="auto"/>
          <w:szCs w:val="21"/>
        </w:rPr>
        <w:t>）</w:t>
      </w:r>
      <w:r>
        <w:rPr>
          <w:rFonts w:hint="eastAsia" w:ascii="宋体" w:hAnsi="宋体" w:cs="宋体"/>
          <w:color w:val="FF0000"/>
          <w:szCs w:val="21"/>
        </w:rPr>
        <w:t>、</w:t>
      </w:r>
      <w:r>
        <w:rPr>
          <w:rFonts w:hint="eastAsia" w:ascii="宋体" w:hAnsi="宋体" w:cs="宋体"/>
          <w:color w:val="auto"/>
          <w:szCs w:val="21"/>
        </w:rPr>
        <w:t>成品保护用工</w:t>
      </w:r>
      <w:r>
        <w:rPr>
          <w:rFonts w:hint="eastAsia" w:ascii="宋体" w:hAnsi="宋体" w:cs="宋体"/>
          <w:szCs w:val="21"/>
        </w:rPr>
        <w:t>、</w:t>
      </w:r>
      <w:r>
        <w:rPr>
          <w:rFonts w:hint="eastAsia" w:ascii="宋体" w:hAnsi="宋体" w:cs="宋体"/>
          <w:color w:val="auto"/>
          <w:szCs w:val="21"/>
        </w:rPr>
        <w:t>保险费</w:t>
      </w:r>
      <w:r>
        <w:rPr>
          <w:rFonts w:hint="eastAsia" w:ascii="宋体" w:hAnsi="宋体" w:cs="宋体"/>
          <w:color w:val="auto"/>
          <w:szCs w:val="21"/>
          <w:lang w:val="en-US" w:eastAsia="zh-CN"/>
        </w:rPr>
        <w:t>(施工范围内劳务结算价的4‰)</w:t>
      </w:r>
      <w:r>
        <w:rPr>
          <w:rFonts w:hint="eastAsia" w:ascii="宋体" w:hAnsi="宋体" w:cs="宋体"/>
          <w:szCs w:val="21"/>
        </w:rPr>
        <w:t>、税金等均包含在内，中标方式为合理低价中标，中标者签订劳务分包合同。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a</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hAnsi="宋体" w:cs="宋体"/>
          <w:szCs w:val="21"/>
        </w:rPr>
      </w:pPr>
      <w:r>
        <w:rPr>
          <w:rFonts w:hint="eastAsia" w:ascii="宋体" w:hAnsi="宋体" w:cs="宋体"/>
          <w:szCs w:val="21"/>
        </w:rPr>
        <w:t>a、月底进行结算，月后十日支付应付款的70%，工程竣工验收合格后，三个月内按合同单价付款至总额的95%，剩5%质保金，质保期2年，期满后付清5%质保金（应用于木工、瓦工、油工、水暖电安装工、幕墙安装等工种）。</w:t>
      </w:r>
    </w:p>
    <w:p>
      <w:pPr>
        <w:ind w:firstLine="420" w:firstLineChars="200"/>
        <w:jc w:val="left"/>
        <w:rPr>
          <w:rFonts w:ascii="宋体" w:hAnsi="宋体" w:cs="宋体"/>
          <w:szCs w:val="21"/>
        </w:rPr>
      </w:pPr>
      <w:r>
        <w:rPr>
          <w:rFonts w:hint="eastAsia" w:ascii="宋体" w:hAnsi="宋体" w:cs="宋体"/>
          <w:szCs w:val="21"/>
        </w:rPr>
        <w:t>b、月底进行结算，月后十日支付应付款的70%，工程竣工验收合格后，一个月内按合同价款付款至总额的100%</w:t>
      </w:r>
      <w:r>
        <w:rPr>
          <w:rFonts w:hint="eastAsia" w:ascii="宋体" w:hAnsi="宋体" w:cs="宋体"/>
          <w:color w:val="FF0000"/>
          <w:szCs w:val="21"/>
        </w:rPr>
        <w:t>（应用于零星用工和结算总价小于等于10000元等工种）。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w:t>
      </w:r>
      <w:bookmarkStart w:id="0" w:name="_GoBack"/>
      <w:bookmarkEnd w:id="0"/>
      <w:r>
        <w:rPr>
          <w:rFonts w:hint="eastAsia" w:ascii="宋体" w:hAnsi="宋体" w:cs="宋体"/>
          <w:szCs w:val="21"/>
        </w:rPr>
        <w:t>标（</w:t>
      </w:r>
      <w:r>
        <w:rPr>
          <w:rFonts w:hint="eastAsia" w:ascii="宋体" w:hAnsi="宋体" w:cs="宋体"/>
          <w:color w:val="auto"/>
          <w:szCs w:val="21"/>
          <w:highlight w:val="none"/>
        </w:rPr>
        <w:t>http://</w:t>
      </w:r>
      <w:r>
        <w:rPr>
          <w:rFonts w:hint="eastAsia" w:ascii="宋体" w:hAnsi="宋体" w:cs="宋体"/>
          <w:color w:val="auto"/>
          <w:szCs w:val="21"/>
          <w:highlight w:val="none"/>
          <w:lang w:val="en-US" w:eastAsia="zh-CN"/>
        </w:rPr>
        <w:t>www.cnzhongcai.com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12</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w:t>
      </w:r>
      <w:r>
        <w:rPr>
          <w:rFonts w:hint="eastAsia" w:ascii="宋体" w:hAnsi="宋体" w:cs="宋体"/>
          <w:szCs w:val="21"/>
          <w:u w:val="single"/>
          <w:lang w:val="en-US" w:eastAsia="zh-CN"/>
        </w:rPr>
        <w:t>20</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13</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lang w:eastAsia="zh-CN"/>
        </w:rPr>
        <w:t>上</w:t>
      </w:r>
      <w:r>
        <w:rPr>
          <w:rFonts w:hint="eastAsia" w:ascii="宋体" w:hAnsi="宋体" w:cs="宋体"/>
          <w:szCs w:val="21"/>
          <w:u w:val="single"/>
        </w:rPr>
        <w:t>午</w:t>
      </w:r>
      <w:r>
        <w:rPr>
          <w:rFonts w:hint="eastAsia" w:ascii="宋体" w:hAnsi="宋体" w:cs="宋体"/>
          <w:szCs w:val="21"/>
          <w:u w:val="single"/>
          <w:lang w:val="en-US" w:eastAsia="zh-CN"/>
        </w:rPr>
        <w:t>10:00</w:t>
      </w:r>
      <w:r>
        <w:rPr>
          <w:rFonts w:ascii="宋体" w:hAnsi="宋体" w:cs="宋体"/>
          <w:szCs w:val="21"/>
          <w:u w:val="single"/>
        </w:rPr>
        <w:t xml:space="preserve">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w:t>
      </w:r>
      <w:r>
        <w:rPr>
          <w:rFonts w:hint="eastAsia" w:ascii="宋体" w:hAnsi="宋体" w:cs="宋体"/>
          <w:szCs w:val="21"/>
          <w:u w:val="single"/>
          <w:lang w:eastAsia="zh-CN"/>
        </w:rPr>
        <w:t>鹿泉区山前大道</w:t>
      </w:r>
      <w:r>
        <w:rPr>
          <w:rFonts w:hint="eastAsia" w:ascii="宋体" w:hAnsi="宋体" w:cs="宋体"/>
          <w:szCs w:val="21"/>
          <w:u w:val="single"/>
          <w:lang w:val="en-US" w:eastAsia="zh-CN"/>
        </w:rPr>
        <w:t xml:space="preserve"> 573 号 </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w:t>
      </w:r>
      <w:r>
        <w:rPr>
          <w:rFonts w:hint="eastAsia" w:ascii="宋体" w:hAnsi="宋体" w:cs="宋体"/>
          <w:szCs w:val="21"/>
          <w:lang w:eastAsia="zh-CN"/>
        </w:rPr>
        <w:t>仅</w:t>
      </w:r>
      <w:r>
        <w:rPr>
          <w:rFonts w:hint="eastAsia" w:ascii="宋体" w:hAnsi="宋体" w:cs="宋体"/>
          <w:szCs w:val="21"/>
        </w:rPr>
        <w:t>提供</w:t>
      </w:r>
      <w:r>
        <w:rPr>
          <w:rFonts w:hint="eastAsia" w:ascii="宋体" w:hAnsi="宋体" w:cs="宋体"/>
          <w:szCs w:val="21"/>
          <w:lang w:eastAsia="zh-CN"/>
        </w:rPr>
        <w:t>住</w:t>
      </w:r>
      <w:r>
        <w:rPr>
          <w:rFonts w:hint="eastAsia" w:ascii="宋体" w:hAnsi="宋体" w:cs="宋体"/>
          <w:szCs w:val="21"/>
        </w:rPr>
        <w:t>宿</w:t>
      </w:r>
      <w:r>
        <w:rPr>
          <w:rFonts w:hint="eastAsia" w:ascii="宋体" w:hAnsi="宋体" w:cs="宋体"/>
          <w:szCs w:val="21"/>
          <w:lang w:eastAsia="zh-CN"/>
        </w:rPr>
        <w:t>，被褥自理</w:t>
      </w:r>
      <w:r>
        <w:rPr>
          <w:rFonts w:hint="eastAsia" w:ascii="宋体" w:hAnsi="宋体" w:cs="宋体"/>
          <w:szCs w:val="21"/>
        </w:rPr>
        <w:t>；</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r>
        <w:rPr>
          <w:rFonts w:hint="eastAsia" w:ascii="宋体" w:hAnsi="宋体" w:cs="宋体"/>
          <w:szCs w:val="21"/>
          <w:lang w:eastAsia="zh-CN"/>
        </w:rPr>
        <w:t>；</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color w:val="0000FF"/>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hAns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lang w:eastAsia="zh-CN"/>
        </w:rPr>
        <w:t>常云朋</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w:t>
      </w:r>
      <w:r>
        <w:rPr>
          <w:rFonts w:hint="eastAsia" w:ascii="宋体" w:hAnsi="宋体" w:cs="宋体"/>
          <w:szCs w:val="21"/>
          <w:u w:val="single"/>
          <w:lang w:val="en-US" w:eastAsia="zh-CN"/>
        </w:rPr>
        <w:t>18632102595</w:t>
      </w:r>
      <w:r>
        <w:rPr>
          <w:rFonts w:ascii="宋体" w:hAnsi="宋体" w:cs="宋体"/>
          <w:szCs w:val="21"/>
          <w:u w:val="single"/>
        </w:rPr>
        <w:t xml:space="preserve"> </w:t>
      </w:r>
    </w:p>
    <w:p>
      <w:pPr>
        <w:pStyle w:val="6"/>
        <w:rPr>
          <w:rFonts w:hint="eastAsia" w:eastAsia="宋体"/>
          <w:lang w:val="en-US" w:eastAsia="zh-CN"/>
        </w:rPr>
      </w:pPr>
      <w:r>
        <w:rPr>
          <w:rFonts w:hint="eastAsia"/>
          <w:lang w:val="en-US" w:eastAsia="zh-CN"/>
        </w:rPr>
        <w:t xml:space="preserve">      联系人：</w:t>
      </w:r>
      <w:r>
        <w:rPr>
          <w:rFonts w:hint="eastAsia"/>
          <w:u w:val="single" w:color="auto"/>
          <w:lang w:val="en-US" w:eastAsia="zh-CN"/>
        </w:rPr>
        <w:t>代龙</w:t>
      </w:r>
      <w:r>
        <w:rPr>
          <w:rFonts w:hint="eastAsia"/>
          <w:lang w:val="en-US" w:eastAsia="zh-CN"/>
        </w:rPr>
        <w:t xml:space="preserve">    联系电话：</w:t>
      </w:r>
      <w:r>
        <w:rPr>
          <w:rFonts w:hint="eastAsia" w:ascii="宋体" w:hAnsi="宋体" w:eastAsia="宋体" w:cs="宋体"/>
          <w:kern w:val="2"/>
          <w:sz w:val="21"/>
          <w:szCs w:val="21"/>
          <w:u w:val="single"/>
          <w:lang w:val="en-US" w:eastAsia="zh-CN" w:bidi="ar-SA"/>
        </w:rPr>
        <w:t>18630108970</w:t>
      </w:r>
    </w:p>
    <w:p>
      <w:pPr>
        <w:tabs>
          <w:tab w:val="left" w:pos="7251"/>
        </w:tabs>
        <w:ind w:firstLine="420" w:firstLineChars="200"/>
        <w:jc w:val="left"/>
        <w:rPr>
          <w:rFonts w:ascii="宋体" w:cs="宋体"/>
          <w:szCs w:val="21"/>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r>
        <w:rPr>
          <w:rFonts w:hint="eastAsia" w:ascii="宋体" w:hAnsi="宋体" w:cs="宋体"/>
          <w:szCs w:val="21"/>
          <w:lang w:eastAsia="zh-CN"/>
        </w:rPr>
        <w:tab/>
      </w:r>
    </w:p>
    <w:p>
      <w:pPr>
        <w:jc w:val="left"/>
        <w:rPr>
          <w:rFonts w:ascii="宋体" w:cs="宋体"/>
          <w:szCs w:val="21"/>
        </w:rPr>
      </w:pPr>
      <w:r>
        <w:rPr>
          <w:rFonts w:ascii="宋体" w:cs="宋体"/>
          <w:szCs w:val="21"/>
        </w:rPr>
        <w:t> </w:t>
      </w:r>
    </w:p>
    <w:p>
      <w:pPr>
        <w:jc w:val="left"/>
        <w:rPr>
          <w:rFonts w:ascii="宋体" w:cs="宋体"/>
          <w:szCs w:val="21"/>
        </w:rPr>
      </w:pPr>
      <w:r>
        <w:rPr>
          <w:rFonts w:ascii="宋体" w:cs="宋体"/>
          <w:szCs w:val="21"/>
        </w:rPr>
        <w:t>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lowerLetter"/>
      <w:lvlText w:val="%1."/>
      <w:lvlJc w:val="left"/>
      <w:pPr>
        <w:tabs>
          <w:tab w:val="left" w:pos="312"/>
        </w:tabs>
      </w:pPr>
      <w:rPr>
        <w:rFonts w:cs="Times New Roman"/>
      </w:rPr>
    </w:lvl>
  </w:abstractNum>
  <w:abstractNum w:abstractNumId="1">
    <w:nsid w:val="0000000B"/>
    <w:multiLevelType w:val="singleLevel"/>
    <w:tmpl w:val="0000000B"/>
    <w:lvl w:ilvl="0" w:tentative="0">
      <w:start w:val="9"/>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A82347A"/>
    <w:rsid w:val="339B585B"/>
    <w:rsid w:val="4D0A2A4C"/>
    <w:rsid w:val="540B3C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rFonts w:cs="Times New Roman"/>
      <w:kern w:val="2"/>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customStyle="1" w:styleId="6">
    <w:name w:val="table of authorities"/>
    <w:basedOn w:val="1"/>
    <w:next w:val="1"/>
    <w:uiPriority w:val="0"/>
    <w:pPr>
      <w:ind w:left="420" w:leftChars="200"/>
    </w:pPr>
  </w:style>
  <w:style w:type="character" w:customStyle="1" w:styleId="7">
    <w:name w:val="Footer Char"/>
    <w:basedOn w:val="5"/>
    <w:link w:val="2"/>
    <w:semiHidden/>
    <w:uiPriority w:val="0"/>
    <w:rPr>
      <w:rFonts w:cs="Times New Roman"/>
      <w:kern w:val="2"/>
      <w:sz w:val="18"/>
      <w:szCs w:val="18"/>
    </w:rPr>
  </w:style>
  <w:style w:type="character" w:customStyle="1" w:styleId="8">
    <w:name w:val="Header Char"/>
    <w:basedOn w:val="5"/>
    <w:link w:val="3"/>
    <w:semiHidden/>
    <w:uiPriority w:val="0"/>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2018-09-05T05:50:00Z</dcterms:created>
  <dc:creator>Administrator</dc:creator>
  <cp:lastModifiedBy>焕</cp:lastModifiedBy>
  <dcterms:modified xsi:type="dcterms:W3CDTF">2020-07-09T07:42:31Z</dcterms:modified>
  <dc:title>赵晓光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